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5CC46" w14:textId="77777777" w:rsidR="00192135" w:rsidRDefault="00192135" w:rsidP="00192135">
      <w:pPr>
        <w:widowControl/>
        <w:ind w:left="226" w:right="226"/>
        <w:jc w:val="center"/>
        <w:rPr>
          <w:rFonts w:ascii="微软雅黑" w:eastAsia="微软雅黑" w:hAnsi="微软雅黑" w:cs="微软雅黑" w:hint="eastAsia"/>
          <w:b/>
          <w:bCs/>
        </w:rPr>
      </w:pPr>
      <w:r>
        <w:rPr>
          <w:rFonts w:ascii="宋体" w:hAnsi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基层就业补代偿申请说明及注意事项</w:t>
      </w:r>
    </w:p>
    <w:p w14:paraId="6FCA8121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一、申请表网上填写注意事项</w:t>
      </w:r>
    </w:p>
    <w:p w14:paraId="46C8B7D0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1、如附件上传的是三方协议</w:t>
      </w:r>
    </w:p>
    <w:p w14:paraId="1D4084E6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1）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网上申请表的“服务年限”一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与三方协议上“甲方聘用乙方初次合同年限”一致。</w:t>
      </w:r>
    </w:p>
    <w:p w14:paraId="4F373954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2）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网上申请表的“就业单位全称”一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与三方协议“用人单位名称”一致，如有二次分配基层工作单位的，请拍照上传加盖公章的《代偿二次证明》。</w:t>
      </w:r>
    </w:p>
    <w:p w14:paraId="149F3A30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3）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网上申请表的“就业单位地址”一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三方协议“甲方地址”一致，如果三方协议上出现的单位地址不能证明此单位在中西部县以下，需另附单位盖章的《就业单位工作地证明》（参考《代偿二次证明模板》，下载修改模板去掉“二次”两个字后填写）拍照粘贴在三方协议照片后，上传至附件。</w:t>
      </w:r>
    </w:p>
    <w:p w14:paraId="3B8801C7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2、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如附件上传的是劳动合同</w:t>
      </w:r>
    </w:p>
    <w:p w14:paraId="6BB90DED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1）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网上申请表的“服务年限”一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与劳动合同上“甲方聘用乙方初次合同年限”一致。</w:t>
      </w:r>
    </w:p>
    <w:p w14:paraId="355826BF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2）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网上申请表的“就业单位全称”一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与劳动合同“用人单位名称”一致，如有二次分配基层工作单位的，请拍照上传加盖公章的《代偿二次证明》。</w:t>
      </w:r>
    </w:p>
    <w:p w14:paraId="11D34BB9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3）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网上申请表的“就业单位地址”一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栏必须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与劳动合同“甲方地址”一致，如果劳动合同上出现的单位地址不能证明此单位在中西部县以下，需另附单位盖章的《就业单位工作地证明》（参考《代偿二次证明模板》，下载修改模板去掉“二次”两个字后填写）拍照粘贴在劳动合同照片后，上传至附件。</w:t>
      </w:r>
    </w:p>
    <w:p w14:paraId="720CC5FB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3、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网上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上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传身份证（正反面）、毕业证书、劳动合同、承诺书（本人手写签名）、代偿二次证明（加盖单位公章）需拍照上传（仅限1张照片）或将照片复制到word文档（用于多张照片），上传后务必下载查看是否上传成功，成功的意思是“自己下载后能看到word文档里的内容”，审核时如下载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后文件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有误，视为材料不齐全。</w:t>
      </w:r>
    </w:p>
    <w:p w14:paraId="6F141CDA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4、</w:t>
      </w: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ab/>
        <w:t>如四年均有贷款或贷款金额高于学费补偿金额（20000元），可申请贷款代偿，必须上传《委托书》（手写签名）和《国家助学贷款还款协议或借款合同补充协议》；贷款金额若低于20000元，可申请学费补偿，贷款信息无需填写。</w:t>
      </w:r>
    </w:p>
    <w:p w14:paraId="71A3BBF9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二、邮寄材料注意事项</w:t>
      </w:r>
    </w:p>
    <w:p w14:paraId="316F2523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1、邮寄时需将《三方协议》复印件和《劳动合同》复印件一起邮寄，材料必须字迹清晰，服务年限必须3年（含3年）以上。</w:t>
      </w:r>
    </w:p>
    <w:p w14:paraId="0FF075ED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2、邮寄的《承诺书》必须为本人手写签名。</w:t>
      </w:r>
    </w:p>
    <w:p w14:paraId="16E8C025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3、需提供二次分配单位的《代偿二次证明》或就业地在中西部县以下的《就业单位工作地证明》的，材料必须邮寄。</w:t>
      </w:r>
    </w:p>
    <w:p w14:paraId="7A200402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4、申请贷款代偿的需邮寄《委托书》（必须为本人手写签名），同时邮寄经办银行签订的还款协议复印件或提前还款结清单。</w:t>
      </w:r>
    </w:p>
    <w:p w14:paraId="3946C640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三、填写须知</w:t>
      </w:r>
    </w:p>
    <w:p w14:paraId="6B305319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 xml:space="preserve">1、申请表各项内容必须按照要求填写， </w:t>
      </w:r>
    </w:p>
    <w:p w14:paraId="37F0DBB8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lastRenderedPageBreak/>
        <w:t>2、工作单位</w:t>
      </w:r>
      <w:proofErr w:type="gramStart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栏存在</w:t>
      </w:r>
      <w:proofErr w:type="gramEnd"/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二次分配的同学，请务必在总公司后加注二次分配单位名称，有利于审核和获得资格后经费申请等各环节工作。</w:t>
      </w:r>
    </w:p>
    <w:p w14:paraId="2E2A0294" w14:textId="77777777" w:rsidR="00192135" w:rsidRDefault="00192135" w:rsidP="00192135">
      <w:pPr>
        <w:widowControl/>
        <w:ind w:left="226" w:right="226"/>
        <w:jc w:val="left"/>
        <w:rPr>
          <w:rFonts w:ascii="微软雅黑" w:eastAsia="微软雅黑" w:hAnsi="微软雅黑" w:cs="微软雅黑" w:hint="eastAsia"/>
        </w:rPr>
      </w:pPr>
      <w:r>
        <w:rPr>
          <w:rFonts w:ascii="宋体" w:hAnsi="宋体" w:hint="eastAsia"/>
          <w:kern w:val="0"/>
          <w:sz w:val="24"/>
          <w:shd w:val="clear" w:color="auto" w:fill="FFFFFF"/>
          <w:lang w:bidi="ar"/>
        </w:rPr>
        <w:t>3、凡需签名处务必手写签名</w:t>
      </w:r>
    </w:p>
    <w:p w14:paraId="1CB1AE5A" w14:textId="77777777" w:rsidR="00192135" w:rsidRDefault="00192135" w:rsidP="00192135"/>
    <w:p w14:paraId="531FAFF3" w14:textId="77777777" w:rsidR="00C37643" w:rsidRPr="00192135" w:rsidRDefault="00C37643"/>
    <w:sectPr w:rsidR="00C37643" w:rsidRPr="00192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35"/>
    <w:rsid w:val="00156BE4"/>
    <w:rsid w:val="00192135"/>
    <w:rsid w:val="00293442"/>
    <w:rsid w:val="00407CE2"/>
    <w:rsid w:val="0044634B"/>
    <w:rsid w:val="008136FA"/>
    <w:rsid w:val="008955E1"/>
    <w:rsid w:val="00896A78"/>
    <w:rsid w:val="008A6FC2"/>
    <w:rsid w:val="009B2539"/>
    <w:rsid w:val="00B11090"/>
    <w:rsid w:val="00C37643"/>
    <w:rsid w:val="00D46CD0"/>
    <w:rsid w:val="00E97847"/>
    <w:rsid w:val="00F47FE3"/>
    <w:rsid w:val="00F55F2B"/>
    <w:rsid w:val="00F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8ABA"/>
  <w15:chartTrackingRefBased/>
  <w15:docId w15:val="{30BABD2F-AA2A-4793-A8F7-61B68277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俊秀</dc:creator>
  <cp:keywords/>
  <dc:description/>
  <cp:lastModifiedBy>李 俊秀</cp:lastModifiedBy>
  <cp:revision>1</cp:revision>
  <dcterms:created xsi:type="dcterms:W3CDTF">2020-06-15T09:19:00Z</dcterms:created>
  <dcterms:modified xsi:type="dcterms:W3CDTF">2020-06-15T09:21:00Z</dcterms:modified>
</cp:coreProperties>
</file>